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Default="00C02D23" w:rsidP="00C02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30F6B4" wp14:editId="34751AFA">
            <wp:extent cx="6388038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. логоритм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C4" w:rsidRPr="005C614E" w:rsidRDefault="001605C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Одной из универсальных базовых способностей человека является ритмическая способность. По слова известного педагога Э. Жака-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«Пространство и время наполнены материей, подчиненной законам вечного ритма».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.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всем детям, имеющим проблемы становления речевой функции.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1605C4" w:rsidRPr="005C614E" w:rsidRDefault="001605C4" w:rsidP="00D34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ритмика - составная часть коррекционно-педагогического комплексного метода преодоления  речевых нарушений, где   музыка, как действенное организующее средство воздействия, уже давно применяется с коррекционной целью. 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определению  </w:t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Г.А.Волковой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,  одна из форм своеобразной активной терапии, основанной на связи движения, музыки и слова.</w:t>
      </w:r>
    </w:p>
    <w:p w:rsidR="001605C4" w:rsidRPr="005C614E" w:rsidRDefault="001605C4" w:rsidP="00D34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активной и пассивной музыкотерапии.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года обучения.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проводятся с детьми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1</w:t>
      </w:r>
      <w:r w:rsidR="00054D4F" w:rsidRPr="005C614E">
        <w:rPr>
          <w:rFonts w:ascii="Times New Roman" w:hAnsi="Times New Roman" w:cs="Times New Roman"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</w:t>
      </w:r>
      <w:r w:rsidR="00AE3B9F" w:rsidRPr="005C614E">
        <w:rPr>
          <w:rFonts w:ascii="Times New Roman" w:hAnsi="Times New Roman" w:cs="Times New Roman"/>
          <w:sz w:val="28"/>
          <w:szCs w:val="28"/>
        </w:rPr>
        <w:t xml:space="preserve">а 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в неделю длительностью 15-25</w:t>
      </w:r>
      <w:r w:rsidR="001D5B3F" w:rsidRPr="005C614E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с детьми 3-5</w:t>
      </w:r>
      <w:r w:rsidR="003614EE" w:rsidRPr="005C614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5284" w:rsidRPr="005C614E" w:rsidRDefault="001D5B3F" w:rsidP="00D34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Количество детей: 10 человек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Поэтому цель данной программы - коррекция и профилактика отклонений в речевом  развитии ребёнка посредством сочетания слова и движения.</w:t>
      </w:r>
    </w:p>
    <w:p w:rsidR="00D34404" w:rsidRDefault="00D34404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1605C4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886" w:rsidRPr="00D34404" w:rsidRDefault="00A97886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Оздоровительные (укрепление костно-мышечного аппарата; развитие общей, мелкой и артикуляционной моторики; формирование правильного дыхания; формирование чувства равновесия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Образовательные (формирование двигательных умений и навыков, формирование пространственных представлений, формирование способности передвигаться в пространстве относительно других людей и предметов, развитие ловкости, переключаемости, координации движений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Воспитательные (воспитание способности ощущать  в музыке, движениях и речи ритмическую выразительность; воспитание положительных личностных качеств у дошкольников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Коррекционные (выработка четких координированных движений во взаимосвязи с речью; развитие фонематического слуха, просодических компонентов; развитие пространственного </w:t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; систематическая работа по развитию психологической базы речи; развитие и коррекция музыкально-ритмических движений и т.д.</w:t>
      </w:r>
      <w:proofErr w:type="gramEnd"/>
    </w:p>
    <w:p w:rsidR="009D5E40" w:rsidRPr="005C614E" w:rsidRDefault="009D5E40" w:rsidP="00D71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5C4" w:rsidRPr="005C614E" w:rsidRDefault="001605C4" w:rsidP="00D7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C4F" w:rsidRPr="005C614E" w:rsidRDefault="00780D7B" w:rsidP="00D71ABD">
      <w:pPr>
        <w:widowControl w:val="0"/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БАЗИЗ ПРОГРАММЫ</w:t>
      </w:r>
    </w:p>
    <w:p w:rsidR="00A64C4F" w:rsidRPr="005C614E" w:rsidRDefault="00AE3B9F" w:rsidP="00D71ABD">
      <w:pPr>
        <w:widowControl w:val="0"/>
        <w:shd w:val="clear" w:color="auto" w:fill="FFFFFF"/>
        <w:spacing w:line="240" w:lineRule="auto"/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 </w:t>
      </w:r>
      <w:r w:rsidR="00A64C4F" w:rsidRPr="005C614E">
        <w:rPr>
          <w:rFonts w:ascii="Times New Roman" w:hAnsi="Times New Roman" w:cs="Times New Roman"/>
          <w:sz w:val="28"/>
          <w:szCs w:val="28"/>
        </w:rPr>
        <w:t xml:space="preserve"> основывается на методических пособиях</w:t>
      </w:r>
      <w:r w:rsidRPr="005C614E">
        <w:rPr>
          <w:rFonts w:ascii="Times New Roman" w:hAnsi="Times New Roman" w:cs="Times New Roman"/>
          <w:sz w:val="28"/>
          <w:szCs w:val="28"/>
        </w:rPr>
        <w:t>:</w:t>
      </w:r>
    </w:p>
    <w:p w:rsidR="00A64C4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snapToGrid w:val="0"/>
          <w:sz w:val="28"/>
          <w:szCs w:val="28"/>
        </w:rPr>
        <w:t xml:space="preserve">Бабушкина </w:t>
      </w:r>
      <w:proofErr w:type="gramStart"/>
      <w:r w:rsidRPr="005C614E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5C614E">
        <w:rPr>
          <w:rFonts w:ascii="Times New Roman" w:hAnsi="Times New Roman" w:cs="Times New Roman"/>
          <w:snapToGrid w:val="0"/>
          <w:sz w:val="28"/>
          <w:szCs w:val="28"/>
        </w:rPr>
        <w:t xml:space="preserve"> Л., Кислякова О.М.  Логопедическая ритмика:  Методика работы с дошкольниками. </w:t>
      </w:r>
      <w:proofErr w:type="gramStart"/>
      <w:r w:rsidRPr="005C614E">
        <w:rPr>
          <w:rFonts w:ascii="Times New Roman" w:hAnsi="Times New Roman" w:cs="Times New Roman"/>
          <w:snapToGrid w:val="0"/>
          <w:sz w:val="28"/>
          <w:szCs w:val="28"/>
        </w:rPr>
        <w:t>–С</w:t>
      </w:r>
      <w:proofErr w:type="gramEnd"/>
      <w:r w:rsidRPr="005C614E">
        <w:rPr>
          <w:rFonts w:ascii="Times New Roman" w:hAnsi="Times New Roman" w:cs="Times New Roman"/>
          <w:snapToGrid w:val="0"/>
          <w:sz w:val="28"/>
          <w:szCs w:val="28"/>
        </w:rPr>
        <w:t>б.:КАРО,2005;</w:t>
      </w:r>
    </w:p>
    <w:p w:rsidR="00A64C4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</w:t>
      </w:r>
      <w:r w:rsidR="003E046B">
        <w:rPr>
          <w:rFonts w:ascii="Times New Roman" w:hAnsi="Times New Roman" w:cs="Times New Roman"/>
          <w:color w:val="000000"/>
          <w:sz w:val="28"/>
          <w:szCs w:val="28"/>
        </w:rPr>
        <w:t>й: Сценарии занятий с детьми 3-5</w:t>
      </w: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лет. - М.: ТЦ Сфера, 2005;</w:t>
      </w:r>
    </w:p>
    <w:p w:rsidR="00AE3B9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4404" w:rsidRPr="005C614E" w:rsidRDefault="00D34404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>Принципы</w:t>
      </w:r>
      <w:bookmarkStart w:id="0" w:name="_GoBack"/>
      <w:bookmarkEnd w:id="0"/>
      <w:r w:rsidRPr="005C614E">
        <w:rPr>
          <w:rFonts w:ascii="Times New Roman" w:hAnsi="Times New Roman" w:cs="Times New Roman"/>
          <w:b/>
          <w:sz w:val="28"/>
          <w:szCs w:val="28"/>
        </w:rPr>
        <w:t xml:space="preserve"> построения программы: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1.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 Принцип научности. </w:t>
      </w:r>
      <w:r w:rsidRPr="005C614E">
        <w:rPr>
          <w:rFonts w:ascii="Times New Roman" w:hAnsi="Times New Roman" w:cs="Times New Roman"/>
          <w:sz w:val="28"/>
          <w:szCs w:val="28"/>
        </w:rPr>
        <w:t>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целостности, комплексности педагогических процессов.</w:t>
      </w:r>
      <w:r w:rsidRPr="005C6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планируются, проводятся и анализируются музыкальным руководителем, логопедом, воспитателем логопедической группы. Вопросы включения в ход занятия здоровьесберегающих технологий решаются совместно с медицинскими работниками детского сада.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системности.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4.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 Принцип последовательности.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Каждое из коррекционных направлений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реализуется в процессе поэтапной работы.</w:t>
      </w:r>
      <w:r w:rsidRPr="005C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sz w:val="28"/>
          <w:szCs w:val="28"/>
        </w:rPr>
        <w:t>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-  соблюдать основные закономерности усвоения языковых единиц в норме.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опоры на сохранные функции или принцип обходного пути.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подготавливает артикуляционный уклад звука “з” и частично уклады шипящих звуков). Эта взаимная связь позволяет использовать здоровые звуки для постановки дефектно произносимых звуков.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6.</w:t>
      </w:r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учета уровня развития ребёнка.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повторений умений и навыков.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В результате многократных повторений вырабатываются динамические стереотипы.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отбора лингвистического материала.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индивидуально-личностной ориентации воспитания. </w:t>
      </w:r>
      <w:r w:rsidRPr="005C614E">
        <w:rPr>
          <w:rFonts w:ascii="Times New Roman" w:hAnsi="Times New Roman" w:cs="Times New Roman"/>
          <w:sz w:val="28"/>
          <w:szCs w:val="28"/>
        </w:rPr>
        <w:t>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активного обучения. </w:t>
      </w:r>
      <w:r w:rsidRPr="005C614E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результативности. </w:t>
      </w:r>
      <w:r w:rsidRPr="005C614E">
        <w:rPr>
          <w:rFonts w:ascii="Times New Roman" w:hAnsi="Times New Roman" w:cs="Times New Roman"/>
          <w:sz w:val="28"/>
          <w:szCs w:val="28"/>
        </w:rPr>
        <w:t>Получение положительного результата развития и коррекции речи, оздоровления каждого ребенка.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Pr="005C614E" w:rsidRDefault="00AE3B9F" w:rsidP="00D34404">
      <w:pPr>
        <w:pStyle w:val="3"/>
        <w:rPr>
          <w:sz w:val="28"/>
          <w:szCs w:val="28"/>
        </w:rPr>
      </w:pPr>
      <w:r w:rsidRPr="005C614E">
        <w:rPr>
          <w:sz w:val="28"/>
          <w:szCs w:val="28"/>
        </w:rPr>
        <w:t xml:space="preserve">АКТУАЛЬНОСТЬ </w:t>
      </w:r>
      <w:r w:rsidR="00780D7B" w:rsidRPr="005C614E">
        <w:rPr>
          <w:sz w:val="28"/>
          <w:szCs w:val="28"/>
        </w:rPr>
        <w:t>ПРОГРАММЫ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Default="00AE3B9F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Pr="005C614E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B9F" w:rsidRPr="005C614E" w:rsidRDefault="0004528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ДОПОЛНИТЕЛЬНОГО ОБРАЗОВАНИЯ </w:t>
      </w:r>
      <w:r w:rsidR="00AE3B9F" w:rsidRPr="005C614E">
        <w:rPr>
          <w:rFonts w:ascii="Times New Roman" w:hAnsi="Times New Roman" w:cs="Times New Roman"/>
          <w:b/>
          <w:sz w:val="28"/>
          <w:szCs w:val="28"/>
        </w:rPr>
        <w:t xml:space="preserve"> ПО ЛОГОРИТМИКЕ</w:t>
      </w:r>
    </w:p>
    <w:p w:rsidR="00AE3B9F" w:rsidRPr="005C614E" w:rsidRDefault="00AE3B9F" w:rsidP="00D71ABD">
      <w:pPr>
        <w:pStyle w:val="a4"/>
        <w:rPr>
          <w:sz w:val="28"/>
          <w:szCs w:val="28"/>
        </w:rPr>
      </w:pPr>
      <w:proofErr w:type="spellStart"/>
      <w:r w:rsidRPr="005C614E">
        <w:rPr>
          <w:sz w:val="28"/>
          <w:szCs w:val="28"/>
        </w:rPr>
        <w:t>Логоритмическое</w:t>
      </w:r>
      <w:proofErr w:type="spellEnd"/>
      <w:r w:rsidRPr="005C614E">
        <w:rPr>
          <w:sz w:val="28"/>
          <w:szCs w:val="28"/>
        </w:rPr>
        <w:t xml:space="preserve"> занятие включает следующие виды упражнений: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Вводная ходьба и ориентирование в пространстве.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Динамические упражнения на регуляцию мышечного тонуса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Артикуляционные упражнения</w:t>
      </w:r>
      <w:r w:rsidRPr="005C614E">
        <w:rPr>
          <w:rFonts w:ascii="Times New Roman" w:hAnsi="Times New Roman" w:cs="Times New Roman"/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98380D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Фонопедические и оздоровительные упражнения для горла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внимания и памяти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 xml:space="preserve">Речевые игры </w:t>
      </w:r>
      <w:r w:rsidRPr="005C614E">
        <w:rPr>
          <w:rFonts w:ascii="Times New Roman" w:hAnsi="Times New Roman" w:cs="Times New Roman"/>
          <w:sz w:val="28"/>
          <w:szCs w:val="28"/>
        </w:rPr>
        <w:t xml:space="preserve">могут быть представлены в различных видах: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Ритмические игры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lastRenderedPageBreak/>
        <w:t>Пение песен и вокализов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Пальчиковые игры и сказки.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Элементарное музицирование на детских музыкальных инструментах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звенелках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стучалках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шуршалках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мятой бумаги и целлофана.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Театральные этюды.</w:t>
      </w:r>
      <w:r w:rsidRPr="005C614E">
        <w:rPr>
          <w:rFonts w:ascii="Times New Roman" w:hAnsi="Times New Roman" w:cs="Times New Roman"/>
          <w:sz w:val="28"/>
          <w:szCs w:val="28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5C614E">
        <w:rPr>
          <w:rFonts w:ascii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игры, хороводы, </w:t>
      </w:r>
      <w:proofErr w:type="spellStart"/>
      <w:r w:rsidRPr="005C614E">
        <w:rPr>
          <w:rFonts w:ascii="Times New Roman" w:hAnsi="Times New Roman" w:cs="Times New Roman"/>
          <w:sz w:val="28"/>
          <w:szCs w:val="28"/>
          <w:u w:val="single"/>
        </w:rPr>
        <w:t>физминутки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E939A7" w:rsidRDefault="00E939A7" w:rsidP="00D34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ABD" w:rsidRDefault="00D71ABD" w:rsidP="00D7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404" w:rsidRPr="005C614E" w:rsidRDefault="00D34404" w:rsidP="00D7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ABD" w:rsidRPr="005C614E" w:rsidRDefault="00D71ABD" w:rsidP="00D34404">
      <w:pPr>
        <w:pStyle w:val="Default"/>
        <w:jc w:val="center"/>
        <w:rPr>
          <w:b/>
          <w:sz w:val="28"/>
          <w:szCs w:val="28"/>
        </w:rPr>
      </w:pPr>
      <w:r w:rsidRPr="005C614E">
        <w:rPr>
          <w:b/>
          <w:sz w:val="28"/>
          <w:szCs w:val="28"/>
        </w:rPr>
        <w:lastRenderedPageBreak/>
        <w:t>РАБОТА С РОДИТЕЛЯМИ В РАМКАХ КРУЖКОВОЙ РАБОТЫ</w:t>
      </w:r>
    </w:p>
    <w:p w:rsidR="00D71ABD" w:rsidRPr="005C614E" w:rsidRDefault="00D71ABD" w:rsidP="00D71ABD">
      <w:pPr>
        <w:pStyle w:val="Default"/>
        <w:rPr>
          <w:b/>
          <w:sz w:val="28"/>
          <w:szCs w:val="28"/>
        </w:rPr>
      </w:pPr>
    </w:p>
    <w:p w:rsidR="00D71ABD" w:rsidRPr="005C614E" w:rsidRDefault="00D34404" w:rsidP="00D34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ABD" w:rsidRPr="005C614E">
        <w:rPr>
          <w:sz w:val="28"/>
          <w:szCs w:val="28"/>
        </w:rPr>
        <w:t>Провести анкетирование родителей.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2. Провести беседу с родителями детей, нарушением речи о необходимости                 </w:t>
      </w:r>
      <w:r w:rsidR="00B1564E" w:rsidRPr="005C614E">
        <w:rPr>
          <w:sz w:val="28"/>
          <w:szCs w:val="28"/>
        </w:rPr>
        <w:t xml:space="preserve">     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регулярно посещать кружок для системат</w:t>
      </w:r>
      <w:r w:rsidR="00B1564E" w:rsidRPr="005C614E">
        <w:rPr>
          <w:sz w:val="28"/>
          <w:szCs w:val="28"/>
        </w:rPr>
        <w:t>ической и планомерной выработ</w:t>
      </w:r>
      <w:r w:rsidR="00D34404">
        <w:rPr>
          <w:sz w:val="28"/>
          <w:szCs w:val="28"/>
        </w:rPr>
        <w:t>ки</w:t>
      </w:r>
      <w:r w:rsidR="00B1564E" w:rsidRPr="005C614E">
        <w:rPr>
          <w:sz w:val="28"/>
          <w:szCs w:val="28"/>
        </w:rPr>
        <w:t xml:space="preserve">       </w:t>
      </w:r>
      <w:r w:rsidRPr="005C614E">
        <w:rPr>
          <w:sz w:val="28"/>
          <w:szCs w:val="28"/>
        </w:rPr>
        <w:t>двигательных, слухо</w:t>
      </w:r>
      <w:r w:rsidR="00B1564E" w:rsidRPr="005C614E">
        <w:rPr>
          <w:sz w:val="28"/>
          <w:szCs w:val="28"/>
        </w:rPr>
        <w:t>вых, речевых и певческих навыков.</w:t>
      </w:r>
    </w:p>
    <w:p w:rsidR="00D71ABD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3. Провести работу с родителями по вопросу изготовления атрибутов, </w:t>
      </w:r>
      <w:r w:rsidR="00B1564E" w:rsidRPr="005C614E">
        <w:rPr>
          <w:sz w:val="28"/>
          <w:szCs w:val="28"/>
        </w:rPr>
        <w:t xml:space="preserve">        </w:t>
      </w:r>
      <w:r w:rsidRPr="005C614E">
        <w:rPr>
          <w:sz w:val="28"/>
          <w:szCs w:val="28"/>
        </w:rPr>
        <w:t>требующихся для занятий.</w:t>
      </w:r>
    </w:p>
    <w:p w:rsidR="00D71ABD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4. Пригласить родителей детей участников кружка на </w:t>
      </w:r>
      <w:proofErr w:type="gramStart"/>
      <w:r w:rsidRPr="005C614E">
        <w:rPr>
          <w:sz w:val="28"/>
          <w:szCs w:val="28"/>
        </w:rPr>
        <w:t>итоговые</w:t>
      </w:r>
      <w:proofErr w:type="gramEnd"/>
      <w:r w:rsidRPr="005C614E">
        <w:rPr>
          <w:sz w:val="28"/>
          <w:szCs w:val="28"/>
        </w:rPr>
        <w:t xml:space="preserve"> занятие.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5. Подготовить рекомендации для родителей детей, посещающих кружок  «Методы и приемы развития чувства ри</w:t>
      </w:r>
      <w:r w:rsidR="00B1564E" w:rsidRPr="005C614E">
        <w:rPr>
          <w:sz w:val="28"/>
          <w:szCs w:val="28"/>
        </w:rPr>
        <w:t>тма у детей в домашних условиях»</w:t>
      </w:r>
    </w:p>
    <w:p w:rsidR="00D34404" w:rsidRDefault="00D34404" w:rsidP="00D34404">
      <w:pPr>
        <w:pStyle w:val="Default"/>
        <w:jc w:val="both"/>
        <w:rPr>
          <w:b/>
          <w:sz w:val="28"/>
          <w:szCs w:val="28"/>
        </w:rPr>
      </w:pPr>
    </w:p>
    <w:p w:rsidR="001D5B3F" w:rsidRPr="005C614E" w:rsidRDefault="00D71ABD" w:rsidP="00D34404">
      <w:pPr>
        <w:pStyle w:val="Default"/>
        <w:jc w:val="center"/>
        <w:rPr>
          <w:b/>
          <w:sz w:val="28"/>
          <w:szCs w:val="28"/>
        </w:rPr>
      </w:pPr>
      <w:r w:rsidRPr="005C614E">
        <w:rPr>
          <w:b/>
          <w:sz w:val="28"/>
          <w:szCs w:val="28"/>
        </w:rPr>
        <w:t>Работа с воспитателями:</w:t>
      </w:r>
    </w:p>
    <w:p w:rsidR="001D5B3F" w:rsidRPr="005C614E" w:rsidRDefault="001D5B3F" w:rsidP="00D34404">
      <w:pPr>
        <w:pStyle w:val="Default"/>
        <w:jc w:val="both"/>
        <w:rPr>
          <w:sz w:val="28"/>
          <w:szCs w:val="28"/>
        </w:rPr>
      </w:pPr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1. Совместно с воспитателями провести работу с родителями по вопросу приобретения и изготовления атрибутов для работы кружка</w:t>
      </w:r>
    </w:p>
    <w:p w:rsidR="00D54895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2. Подготовить консультацию для воспитателей «Развитию музыкально-</w:t>
      </w:r>
      <w:proofErr w:type="gramStart"/>
      <w:r w:rsidRPr="005C614E">
        <w:rPr>
          <w:sz w:val="28"/>
          <w:szCs w:val="28"/>
        </w:rPr>
        <w:t>ритмических движений</w:t>
      </w:r>
      <w:proofErr w:type="gramEnd"/>
      <w:r w:rsidRPr="005C614E">
        <w:rPr>
          <w:sz w:val="28"/>
          <w:szCs w:val="28"/>
        </w:rPr>
        <w:t xml:space="preserve">, как основу для работы кружка </w:t>
      </w:r>
      <w:r w:rsidR="00D54895" w:rsidRPr="005C614E">
        <w:rPr>
          <w:sz w:val="28"/>
          <w:szCs w:val="28"/>
        </w:rPr>
        <w:t>.</w:t>
      </w:r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3. Провести индивидуальную работу с воспитателями по организации самостоятельной индивидуальной танцевально-музыкальной деятельности детей в группе.</w:t>
      </w:r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4. Познакомить воспитателей с организацией музыкально-дидактических игр.</w:t>
      </w:r>
    </w:p>
    <w:p w:rsidR="00780D7B" w:rsidRPr="005C614E" w:rsidRDefault="00780D7B" w:rsidP="00D3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85" w:rsidRPr="005C614E" w:rsidRDefault="00FE7F85" w:rsidP="00D344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344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4DA1" w:rsidRPr="005C614E" w:rsidRDefault="00C44DA1" w:rsidP="00D71ABD">
      <w:pPr>
        <w:rPr>
          <w:rFonts w:ascii="Times New Roman" w:hAnsi="Times New Roman" w:cs="Times New Roman"/>
          <w:b/>
          <w:i/>
          <w:sz w:val="28"/>
          <w:szCs w:val="28"/>
        </w:rPr>
        <w:sectPr w:rsidR="00C44DA1" w:rsidRPr="005C614E" w:rsidSect="00C02D23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1605C4" w:rsidRPr="005C614E" w:rsidRDefault="0098095A" w:rsidP="00D344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УЧЕБНО - </w:t>
      </w:r>
      <w:r w:rsidR="00D54895"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ТЕМАТИЧЕСКИЙ ПЛАН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75"/>
        <w:gridCol w:w="5537"/>
        <w:gridCol w:w="1559"/>
      </w:tblGrid>
      <w:tr w:rsidR="0098380D" w:rsidRPr="005C614E" w:rsidTr="003530FE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380D" w:rsidRPr="005C614E" w:rsidRDefault="0098380D" w:rsidP="00D71AB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80D" w:rsidRPr="005C614E" w:rsidTr="003530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</w:t>
            </w:r>
          </w:p>
          <w:p w:rsidR="0098380D" w:rsidRPr="005C614E" w:rsidRDefault="0098380D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отзывчивости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и физиологическое дыхание.</w:t>
            </w:r>
          </w:p>
          <w:p w:rsidR="004E495E" w:rsidRPr="005C614E" w:rsidRDefault="004E495E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мышц верхней и  нижней челюсти;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силу голоса в упражнениях и играх.</w:t>
            </w:r>
          </w:p>
          <w:p w:rsidR="004E495E" w:rsidRPr="005C614E" w:rsidRDefault="004E495E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дыхание и естественное звучание голоса;</w:t>
            </w:r>
          </w:p>
          <w:p w:rsidR="004E495E" w:rsidRPr="005C614E" w:rsidRDefault="004E495E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умение допевать фразу до конца.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347" w:rsidRPr="005C614E" w:rsidTr="003530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47" w:rsidRPr="005C614E" w:rsidRDefault="00582347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47" w:rsidRPr="005C614E" w:rsidRDefault="00582347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Ася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7" w:rsidRPr="005C614E" w:rsidRDefault="004E495E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467"/>
                <w:tab w:val="num" w:pos="751"/>
              </w:tabs>
              <w:suppressAutoHyphens/>
              <w:spacing w:line="240" w:lineRule="auto"/>
              <w:ind w:left="32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 xml:space="preserve">Развивать умения выполнять </w:t>
            </w:r>
            <w:r w:rsidR="00582347"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с ритмом музыки;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открывать рот;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ритмичного вдоха и выдоха (1:3);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Закреплять  произношение звука [А]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изолировано;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слуховое внимание, метрический слух;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соотносить части тела со словом;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регуляции мышечного тонуса;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эмоциональный тонус детей;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чувство заботы о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7" w:rsidRPr="005C614E" w:rsidRDefault="00582347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«Туча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произношения звука [У] изолированно;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выполнять движения в соответствии с текстом;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мышц нижней челюсти;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открывать рот;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метрического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«Богатый урожай»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об овощах и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фруктах в дидактической игре.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мягкую атаку голоса при произнесении гласных [А - У].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Выучить с детьми комплексы оздоровительных упражнений.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согласовывать движения с ритмичным проговариванием текста.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произвольную переключаемость органов артикуляционного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Караваюшка</w:t>
            </w:r>
            <w:proofErr w:type="spell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звука [И] в фонематических упражнениях.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силу и модуляцию голоса, слуховое внимание, темпо-ритмическое восприятие.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выполнять движения в соответствии с текстом.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выразительно читать стихотворения, выполнять движения танцев в соответствии с характером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«Городок игрушек»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24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двух гласных звуков [АИ], [ИА], [ИУ], [УИ].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тембровую окраску голоса в играх со звукоподражаниями.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быстрый и медленный темп.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съедобных и несъедобных грибах.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дыхание и естественное звучание голоса; умение допевать фразу до конца.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на слух гласные звуки [А – У - И], определять последний согласный звук в словах.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ходьбы скользящего шага.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кошки новоселье»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звука [О], учить детей выполнять длительный выдох при произнесении этого звука.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 двигательных импровизаций под текст.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мимику детей и пантомимику.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правильное речевое дыхание.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быть?»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игровых имитационных движений (</w:t>
            </w:r>
            <w:proofErr w:type="spell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звука /о/, звукоподражание);</w:t>
            </w:r>
          </w:p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внимания;</w:t>
            </w:r>
          </w:p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движений;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фразы из двух слов.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профессиях.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Упражнять детей в выделении звука [О] в слогах и словах.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птицы!»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перелетных птицах.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выразительных и ритмичных танцевальных движений.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звуков [А – О – У - И],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из гласных звуков [АУО], [ИУО], [УОИ].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речевое и физиологическое дыхание детей в дыхательных упражнениях.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различных видах одежды.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длительном и коротком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игрового массажа.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дыхание.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изменять голос по силе, высоте, тембру.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звери осенью»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в речи простые предлоги.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звуки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И]  из ряда 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эмоциональную отзывчивость на прослушанную музыку,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музицировать на музыкальных инструментах.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«Посудная лавка»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различных видах посуды.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[М – м’] и закрепить их чистое произношение в речевых играх.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и общую моторику детей пальчиковых и подвижных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навыки детей в процессе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музыкальных инструментах.</w:t>
            </w:r>
          </w:p>
          <w:p w:rsidR="004E495E" w:rsidRPr="005C614E" w:rsidRDefault="004E49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 зоопарке»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об обитателях зоопарка.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слоговых рядов.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выразительных импровизационных движений под музыку в соответствии с характером музыкального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слуховое и зрительное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E5E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E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E" w:rsidRPr="005C614E" w:rsidRDefault="009D5E40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14635"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емья»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Совершенствовать ходьбу  друг за другом;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Учить соотносить движение с ритмом музыки;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Учить дифференцировать быстрый и медленный темп;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Расширять активный словарь за счет слов, обозначающих членов семьи;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Развивать слуховое внимание, метрический слух;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Способствовать нормализации мышечного тонуса;</w:t>
            </w:r>
          </w:p>
          <w:p w:rsidR="00A60E5E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Повысить эмоциональный тонус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5C614E" w:rsidRDefault="009D5E40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 куклы Кати»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 «Мебель».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звук [Н]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оздоровительных упражнений для горла, для формирования правильной осанки.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координации движений в мелких мышечных группах пальцев рук и кистей с помощью пальчиковых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звука [Ф] в дыхательных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ритмично проговаривать текст и одновременно выполнять соответствующие движения.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расслабляться под звуки релаксирующей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 В гости к Снегурочке»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правильное речевое дыхание, укреплять дыхательную мускулатуру при помощи специальных упражнений.</w:t>
            </w:r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Учитьдетейдифференцировать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звуки [Ф - В] в речевых играх.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устойчивое слуховое внимание, слуховую и двигательную память.</w:t>
            </w:r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пальцев рук с одновременным проговариванием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«Зимняя царица»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[М - Н], выделять их из ряда согласных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самомассажа лица и шеи.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динамическую координацию, четкость и точность выполнения  движений в заданном темпе и ритме музыкального сопровождения.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 детей посредством разучивания фонематических и оздоровительных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4E495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ходить по ограниченной дорожке;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динамические оттенки (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быстро-медленно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, громко-тихо);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чувства ритма;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соотносить движение со словами песни;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подпевать простые звукоподражания (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, бух);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26"/>
              </w:numPr>
              <w:tabs>
                <w:tab w:val="num" w:pos="601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эмоциональной отзывчивости.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4E495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и котята»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менять движения с изменением музыки;</w:t>
            </w:r>
          </w:p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слуха;</w:t>
            </w:r>
          </w:p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движения по тексту;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26"/>
              </w:numPr>
              <w:tabs>
                <w:tab w:val="num" w:pos="601"/>
              </w:tabs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прыгать одновременно на двух ногах.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«Уголок природы»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комнатных растениях и о правилах ухода за ними.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навыки правильного диафрагмального дыхания, правильной артикуляции гласных [А], [У],  [И],  [О].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пластично, выразительно передавая образ музыкального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рук при помощи специальных упражнений на сжатие, растяжение и вращение кистей рук.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зеленым комнатным растениям.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любимые сказки»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диафрагмальное дыхание, укреплять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[Б], учить детей находить позицию этого звука в словах.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метра, темпа, умение слышать сильную долю такта.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творческое мышление детей, умение сочинять сказки, мелодии, последовательности простейших танцевальных движений.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книгам, чтению, стремление узнать больше нового.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по теме с помощью просмотра презентации «Пожарные».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], учить детей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прямые и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обратные слоги.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и ориентацию в пространстве при ходьбе, выполнении танцевальных движений.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умеренный темп речи, силу и модуляцию голоса.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«Родной край»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фонематического компонента, учить различать звучание слов «мишка» и «мышка»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звуки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Б] в речевых играх,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формировать координации движений в мелких мышечных группах пальцев и кистей рук.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Формирование длительного плавного ротового выдоха.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«Мишкина малина»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пользе витаминов, здорового питания.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[Д], вырабатывать силу выдоха в речевых и оздоровительных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устойчивое слуховое внимание, эмоциональную отзывчивость на музыкальные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умение согласовывать речь с движением.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привычку к здоровому образу жизни, положительное отношение к окружающему миру, самому себе.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«Рыболовы»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рыбах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[Т] в речевой игре «Самовар».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и физиологическое дыхание.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мягкую атаку голоса при произнесении гласных звуков в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и песнях.</w:t>
            </w:r>
          </w:p>
          <w:p w:rsidR="009D5E40" w:rsidRPr="005C614E" w:rsidRDefault="009D5E40" w:rsidP="00D71AB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«Армейская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[Т - Д] в оздоровительных и подвижных играх.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менять движение с изменением музыки;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фонематического слуха, способности различать близкие по звучанию звукоподражании я, воспроизводить действия;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движений;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предикативного словаря за счет глаголов: «дую», «наливаю».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«Находчивый бобр»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весне, ее приметах.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[Г], учить детей выделять этот звук из ряда согласных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изменять голос по тембру, динамике, высоте.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 выразительных и ритмичных движений под музыку.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«Самая любимая мама»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слуховое внимание, учить детей начинать и заканчивать пение вместе с музыкой.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дыхание, укреплять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инструментах.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семье, уважение к старшим.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«Петушок и его семья»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у детей знания о домашних птицах.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позицию звука [Х] в словах.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общую, ручную, мелкую моторику в общеразвивающих и оздоровительных комплексах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артикуляционного аппарата, просодических компонентов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 лесном перекрестке»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Дать детям знания о правилах безопасности на дороге.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[К - Г] в пальчиковой игре «Круглый год».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выразительность и эмоциональную окрашенность речи в играх-диалогах.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дыхание, длительный плавный выдох.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дифференцировать звуки [К - Х]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согласовывать движения со словами.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в речевых и подвижных играх.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«Полетим на ракете»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первом космонавте.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дыхательных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артикуляционную моторику и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двигательное внимание детей, координацию движений в подвижных играх.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навыки, укреплять голосовой аппарат с помощью оздоровительных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«Поиграем в поезд»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видах транспорта.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прямых и обратных слогах,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умение самостоятельно менять движение в соответствии со сменой музыкального материала.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зрительное внимание, прослеживающую функцию глаза,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радуге»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дифференцировать звуки [С -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 оздоровительных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память.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координацию движений пальцев и кистей рук с помощью игрового массажа.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 детей, умение выразительно передавать характер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насекомых и среде их обитания.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слоговых рядов с этим звуком.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мелкую атаку голоса при произнесении гласных звуков [А – У - О]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Совершенствовать четкость дикции и эмоциональную окрашенность речи.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бережное отношение к окружающей природе, ее маленьким обитателям.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«Посадим огород»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весенних работах на огороде.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артикуляцию звуков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Б] в речевых и пальчиковых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и диафрагмальное дыхание.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мелодико-интонационные и просодические компоненты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98095A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правильную артикуляцию звуков [Ф - В] в дыхательных играх.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 в подвижных играх, умение соблюдать правила игры.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патриотические чувства, уважение к истории страны, к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старшему поколению.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9809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временах года, их особенностях.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правильную артикуляцию звуков [С -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играх, играх на развитие прослеживающей функции глаза.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выполнять различные виды ходьбы с перестроениями в 1, 2, 3 колонны.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слуховую память.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формировать координации движений в мелких мышечных группах пальцев и кистей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A60E5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правильную артикуляцию звуков [К – Г - Х]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навыки правильного физиологического и речевого дыхания.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ритмичные движения с речью под музыку.</w:t>
            </w:r>
          </w:p>
          <w:p w:rsidR="0098380D" w:rsidRPr="005C614E" w:rsidRDefault="0098380D" w:rsidP="00D71ABD">
            <w:pPr>
              <w:tabs>
                <w:tab w:val="num" w:pos="601"/>
              </w:tabs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петь выразительно, брать дыхание в начале песни, между фразами. Правильно произносить в словах гласные, определять направление мелодии.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05C4" w:rsidRPr="005C614E" w:rsidRDefault="001605C4" w:rsidP="00D71A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4DA1" w:rsidRPr="005C614E" w:rsidRDefault="00C44DA1" w:rsidP="00D71ABD">
      <w:pPr>
        <w:rPr>
          <w:rFonts w:ascii="Times New Roman" w:hAnsi="Times New Roman" w:cs="Times New Roman"/>
          <w:sz w:val="28"/>
          <w:szCs w:val="28"/>
        </w:rPr>
        <w:sectPr w:rsidR="00C44DA1" w:rsidRPr="005C614E" w:rsidSect="0098380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2933" w:rsidRPr="005C614E" w:rsidRDefault="00382933" w:rsidP="00D344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4E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</w:t>
      </w:r>
    </w:p>
    <w:p w:rsidR="00382933" w:rsidRPr="005C614E" w:rsidRDefault="00382933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произносительных навыков, подвижности артикуляционного аппарата.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этюды на напряжение и расслабление мышц тела, на преодоление двигательного автоматизма.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Улучшение результатов диагностик развития речи, в том числе и диалогической.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чувств, уважения к культуре и традициям народов России, родного края, труду людей.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D71ABD" w:rsidRDefault="00D71ABD" w:rsidP="00D71ABD">
      <w:pPr>
        <w:pStyle w:val="3"/>
        <w:jc w:val="left"/>
        <w:rPr>
          <w:rFonts w:eastAsiaTheme="minorEastAsia"/>
          <w:bCs w:val="0"/>
          <w:sz w:val="28"/>
          <w:szCs w:val="28"/>
        </w:rPr>
      </w:pPr>
    </w:p>
    <w:p w:rsidR="00D34404" w:rsidRPr="00D34404" w:rsidRDefault="00D34404" w:rsidP="00D34404"/>
    <w:p w:rsidR="00382933" w:rsidRPr="005C614E" w:rsidRDefault="00382933" w:rsidP="00D34404">
      <w:pPr>
        <w:pStyle w:val="3"/>
        <w:rPr>
          <w:sz w:val="28"/>
          <w:szCs w:val="28"/>
        </w:rPr>
      </w:pPr>
      <w:r w:rsidRPr="005C614E">
        <w:rPr>
          <w:sz w:val="28"/>
          <w:szCs w:val="28"/>
        </w:rPr>
        <w:lastRenderedPageBreak/>
        <w:t>ЛИТЕРАТУРА</w:t>
      </w:r>
    </w:p>
    <w:p w:rsidR="00382933" w:rsidRPr="005C614E" w:rsidRDefault="00382933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М.: ЛИНК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ПРЕСС,1993;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Буренина А. И.,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Колунтаева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Л. И. Проектирование интегративной программы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образования.-  СПб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ЛОИРО,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Л.В. Здоровьесберегающие технологии в ДОУ: Методическое пособие. -  М.: ТЦ Сфера, 2008;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Галанов А.С. Оздоровительные игры для дошкольников и младших школьников.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Речь,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Дедюхина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Г. В.,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Яньшина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Т. А., Могучая Л. 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 – М.: Издательство «Гном и Д», 2001;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учреждения. -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ДЕТСТВО-ПРЕСС, 2001;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 в ДОУ./Автор-сост. Н. И. Еременко. – Волгоград: ИТД «Корифей». 2009;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Ефименко Н.Н. Материалы к оригинальной авторской программе «Театр физического развития и оздоровления детей дошкольного и младшего школьного возраста». -  М.: ЛИНКА-ПРЕСС, 1999;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оздоровления дошкольников./Авт.-сост. Т. С. Никанорова, Е. М. Сергиенко. – Воронеж: ЧП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Лакоценин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С. С., 2007.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М.Ю. Быть здоровыми хотим. М.:  ТЦ Сфера,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М.Ю. Зеленый огонек здоровья: Программа оздоровления дошкольников. - М.: ТЦ Сфера,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малышей: Сценарии занятий с детьми 3-4 лет. - М.: ТЦ Сфера,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Ковалько В.И.  Азбука физкультминуток для дошкольников: Практические разработки физкультминуток, игровых упражнений, гимнастических комплексов и подвижных игр. -  М.: ВАКО,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Коноваленко В. В., Коноваленко С.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В.Развитие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связной речи. – М.: «Издательство ГНОМ и  Д», 2000;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Кузнецова Е.В. Логопедическая ритмика в играх и упражнениях для детей с тяжелыми нарушениями речи. -  М.: Издательство ГНОМ и Д,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Кузнецова С. В., Котова Е. В., Романова Т. А. Система работы с узкими специалистами ДОУ: Методическое пособие. – М.: ТЦ Сфера, 2008.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Куликовская Т.А. Артикуляционная гимнастика в стихах и картинках. Пособие для логопедов, воспитателей и родителей. - М.: «Издательство Гном и Д», 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lastRenderedPageBreak/>
        <w:t xml:space="preserve">Кудрявцев В.Т., Егоров Б. Б. Развивающая педагогика оздоровления. – М.: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Линка-Пересс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2000;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– СПб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ДЕТСТВО-ПРЕСС, 2001;</w:t>
      </w:r>
    </w:p>
    <w:p w:rsidR="00CC253F" w:rsidRPr="005C614E" w:rsidRDefault="00CC253F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СанПиН 2.4.1.2731-10 Москва 2011г.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О.П.  Музыкальное воспитание дошкольников: Пособие для студентов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н-тов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учащихся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-щ и колледжей,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 воспитателей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Палавандишкили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-  М.: Просвещение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1994;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Ткаченко Т. А. Учим говорить правильно. – М.: «Издательство ГНОМ и Д», 2003;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Т. Э.  Речевые игры // Дошкольное воспитание. - 1998. - № 9, с. 115-119;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Т. Э. Инструменты Карла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// Дошкольное воспитание. - 1998. - №2, с. 141-144;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О.В. Пальчиковая гимнастика/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О.В.Узорова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>, Е. А. Нефедова. -  М.: ООО «Издательство АСТ»,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Филичева Т. Б., Чиркина Г. В. Воспитание и обучение детей дошкольного возраста с фонетико-фонематическим развитием. – М.: Школьная Пресса,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Хрестоматия для маленьких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/С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ост.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Л.Н.Елисеева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>. - М.: Просвещение, 1987;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В.В. Играем, слушаем, подражаем – звуки получаем.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Издательство «Лань»,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Чистякова М.И.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>. М.:</w:t>
      </w:r>
      <w:r w:rsidRPr="005C614E">
        <w:rPr>
          <w:rFonts w:ascii="Times New Roman" w:hAnsi="Times New Roman" w:cs="Times New Roman"/>
          <w:sz w:val="28"/>
          <w:szCs w:val="28"/>
        </w:rPr>
        <w:t xml:space="preserve"> Издательство: Просвещение,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</w:t>
      </w:r>
      <w:r w:rsidRPr="005C614E">
        <w:rPr>
          <w:rFonts w:ascii="Times New Roman" w:hAnsi="Times New Roman" w:cs="Times New Roman"/>
          <w:color w:val="000000"/>
          <w:sz w:val="28"/>
          <w:szCs w:val="28"/>
        </w:rPr>
        <w:t>1995;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Щетинин М.Н.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Стрельниковская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дыхательная гимнастика для детей/М. Н. Щетинин. -  М.: Айрис-пресс, 2007;</w:t>
      </w:r>
    </w:p>
    <w:p w:rsidR="00544A0D" w:rsidRPr="005C614E" w:rsidRDefault="00544A0D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34404">
      <w:pPr>
        <w:pStyle w:val="3"/>
        <w:rPr>
          <w:i/>
          <w:snapToGrid w:val="0"/>
          <w:sz w:val="28"/>
          <w:szCs w:val="28"/>
        </w:rPr>
      </w:pPr>
      <w:bookmarkStart w:id="1" w:name="_Toc224540487"/>
      <w:r w:rsidRPr="005C614E">
        <w:rPr>
          <w:snapToGrid w:val="0"/>
          <w:sz w:val="28"/>
          <w:szCs w:val="28"/>
        </w:rPr>
        <w:lastRenderedPageBreak/>
        <w:t>Конспект занятия по логопедической ритмике</w:t>
      </w:r>
      <w:r w:rsidRPr="005C614E">
        <w:rPr>
          <w:snapToGrid w:val="0"/>
          <w:sz w:val="28"/>
          <w:szCs w:val="28"/>
        </w:rPr>
        <w:br/>
      </w:r>
      <w:bookmarkEnd w:id="1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«</w:t>
      </w:r>
      <w:r w:rsidR="00114635" w:rsidRPr="005C614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</w:t>
      </w:r>
      <w:r w:rsidR="009D5E40" w:rsidRPr="005C614E">
        <w:rPr>
          <w:rFonts w:ascii="Times New Roman" w:hAnsi="Times New Roman"/>
          <w:b/>
          <w:i/>
          <w:sz w:val="28"/>
          <w:szCs w:val="28"/>
        </w:rPr>
        <w:t>емья»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ЦЕЛЬ:</w:t>
      </w:r>
      <w:r w:rsidR="00114635" w:rsidRPr="005C614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5C61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614E">
        <w:rPr>
          <w:rFonts w:ascii="Times New Roman" w:hAnsi="Times New Roman"/>
          <w:sz w:val="28"/>
          <w:szCs w:val="28"/>
        </w:rPr>
        <w:t>развитие чувства ритма.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Совершенствовать ходьбу  друг за другом;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Учить соотносить движение с ритмом музыки;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Учить дифференцировать быстрый и медленный темп;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Расширять активный словарь за счет слов, обозначающих членов семьи;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Формировать навыки ритмичного вдоха и выдоха (1:3);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Развивать слуховое внимание, метрический слух;</w:t>
      </w:r>
    </w:p>
    <w:p w:rsidR="009D5E40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Способствовать нормализации мышечного тонуса;</w:t>
      </w:r>
    </w:p>
    <w:p w:rsidR="009D5E40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Повысить эмоциональный тонус детей;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Воспи</w:t>
      </w:r>
      <w:r w:rsidR="009D5E40" w:rsidRPr="005C614E">
        <w:rPr>
          <w:rFonts w:ascii="Times New Roman" w:hAnsi="Times New Roman"/>
          <w:sz w:val="28"/>
          <w:szCs w:val="28"/>
        </w:rPr>
        <w:t xml:space="preserve">тывать чувство заботы о </w:t>
      </w:r>
      <w:proofErr w:type="gramStart"/>
      <w:r w:rsidR="009D5E40" w:rsidRPr="005C614E">
        <w:rPr>
          <w:rFonts w:ascii="Times New Roman" w:hAnsi="Times New Roman"/>
          <w:sz w:val="28"/>
          <w:szCs w:val="28"/>
        </w:rPr>
        <w:t>ближнем</w:t>
      </w:r>
      <w:proofErr w:type="gramEnd"/>
      <w:r w:rsidR="009D5E40" w:rsidRPr="005C614E">
        <w:rPr>
          <w:rFonts w:ascii="Times New Roman" w:hAnsi="Times New Roman"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6D2B" w:rsidRPr="005C614E" w:rsidRDefault="00F66D2B" w:rsidP="00D71ABD">
      <w:pPr>
        <w:spacing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Настольная ширма;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Перчатка кукольного театра «Моя семья»;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Персонажи кукольного театра «Солнышко», «Тучка»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Плоскостной домик;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Ориентиры – желтые кружки на липах;</w:t>
      </w:r>
    </w:p>
    <w:p w:rsidR="00F66D2B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аудиокассета «Малыш в лесу»;</w:t>
      </w:r>
    </w:p>
    <w:p w:rsidR="00F66D2B" w:rsidRPr="005C614E" w:rsidRDefault="00F66D2B" w:rsidP="00D71ABD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ХОД:</w:t>
      </w:r>
    </w:p>
    <w:p w:rsidR="00F66D2B" w:rsidRPr="005C614E" w:rsidRDefault="00F66D2B" w:rsidP="00D71ABD">
      <w:pPr>
        <w:pStyle w:val="a5"/>
        <w:numPr>
          <w:ilvl w:val="1"/>
          <w:numId w:val="29"/>
        </w:numPr>
        <w:tabs>
          <w:tab w:val="left" w:pos="720"/>
        </w:tabs>
        <w:suppressAutoHyphens/>
        <w:spacing w:line="240" w:lineRule="auto"/>
        <w:ind w:hanging="1298"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Вводная  часть.</w:t>
      </w:r>
    </w:p>
    <w:p w:rsidR="00F66D2B" w:rsidRPr="005C614E" w:rsidRDefault="00F66D2B" w:rsidP="00D71ABD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Учитель-логопед: - Здравствуйте, малыши! Вы хотите играть? Будем играть? (да)</w:t>
      </w:r>
    </w:p>
    <w:p w:rsidR="00F66D2B" w:rsidRPr="005C614E" w:rsidRDefault="00F66D2B" w:rsidP="00D71ABD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Логопед приглашает детей на дорожку с ориентирами (желтые кружки на липах). Вводная ходьба</w:t>
      </w:r>
      <w:proofErr w:type="gramStart"/>
      <w:r w:rsidRPr="005C614E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/>
          <w:sz w:val="28"/>
          <w:szCs w:val="28"/>
        </w:rPr>
        <w:t>Сауко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Т., Буренина А. «Топ-хлоп, малыши». </w:t>
      </w:r>
      <w:proofErr w:type="gramStart"/>
      <w:r w:rsidRPr="005C614E">
        <w:rPr>
          <w:rFonts w:ascii="Times New Roman" w:hAnsi="Times New Roman"/>
          <w:sz w:val="28"/>
          <w:szCs w:val="28"/>
        </w:rPr>
        <w:t>«Марш»  Стр. 47)</w:t>
      </w:r>
      <w:proofErr w:type="gramEnd"/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Вот как мы шагаем – посмотри!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Ножки поднимаем – раз, два, три!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Тверже шаг, дружно по дорожке,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Все быстрей торопитесь ножки!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Так шагают ножки – топ-топ-топ,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Прямо по дорожке – топ-топ-стоп!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(Дети энергично маршируют, с окончанием музыки останавливаются).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/>
          <w:sz w:val="28"/>
          <w:szCs w:val="28"/>
        </w:rPr>
        <w:t xml:space="preserve">По дорожке мы пошли в гости к солнышку пришли! </w:t>
      </w:r>
      <w:r w:rsidRPr="005C614E">
        <w:rPr>
          <w:rFonts w:ascii="Times New Roman" w:hAnsi="Times New Roman"/>
          <w:i/>
          <w:sz w:val="28"/>
          <w:szCs w:val="28"/>
        </w:rPr>
        <w:t>(шагают друг за другом.</w:t>
      </w:r>
      <w:proofErr w:type="gramEnd"/>
      <w:r w:rsidRPr="005C61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/>
          <w:i/>
          <w:sz w:val="28"/>
          <w:szCs w:val="28"/>
        </w:rPr>
        <w:t>Подходят к плоскостному домику)</w:t>
      </w:r>
      <w:proofErr w:type="gramEnd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Утро настало, а солнышка не видно!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Солнышко-вёдрышко,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Прогляни, просвети!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Солнышко, нарядись!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C614E">
        <w:rPr>
          <w:rFonts w:ascii="Times New Roman" w:hAnsi="Times New Roman"/>
          <w:sz w:val="28"/>
          <w:szCs w:val="28"/>
        </w:rPr>
        <w:t>Красное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покажись!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плоскостного домика-ширмы выглядывает солнышко (персонаж кукольного театра)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Солнышко:</w:t>
      </w:r>
      <w:r w:rsidRPr="005C614E">
        <w:rPr>
          <w:rFonts w:ascii="Times New Roman" w:hAnsi="Times New Roman"/>
          <w:sz w:val="28"/>
          <w:szCs w:val="28"/>
        </w:rPr>
        <w:t xml:space="preserve"> - А вот и я! Здравствуйте, ребятки!</w:t>
      </w:r>
    </w:p>
    <w:p w:rsidR="009D5E40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Дети </w:t>
      </w:r>
      <w:r w:rsidRPr="005C614E">
        <w:rPr>
          <w:rFonts w:ascii="Times New Roman" w:hAnsi="Times New Roman"/>
          <w:sz w:val="28"/>
          <w:szCs w:val="28"/>
        </w:rPr>
        <w:t>– Здравствуй, солнышко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2. Упражнение на развитие </w:t>
      </w:r>
      <w:proofErr w:type="gramStart"/>
      <w:r w:rsidRPr="005C614E">
        <w:rPr>
          <w:rFonts w:ascii="Times New Roman" w:hAnsi="Times New Roman"/>
          <w:b/>
          <w:sz w:val="28"/>
          <w:szCs w:val="28"/>
        </w:rPr>
        <w:t>артикуляционного</w:t>
      </w:r>
      <w:proofErr w:type="gramEnd"/>
      <w:r w:rsidRPr="005C61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/>
          <w:b/>
          <w:sz w:val="28"/>
          <w:szCs w:val="28"/>
        </w:rPr>
        <w:t>праксиса</w:t>
      </w:r>
      <w:proofErr w:type="spellEnd"/>
      <w:r w:rsidRPr="005C614E">
        <w:rPr>
          <w:rFonts w:ascii="Times New Roman" w:hAnsi="Times New Roman"/>
          <w:b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Педагог: - Ребятки, давайте улыбнемся солнышку!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Игра «Солнышко-тучка». Из-за домика выглядывает «Солнышко» - дети делают соответствующее упражнение, затем выглядывает «Тучка» - дети делают соответствующее упражнение под музыкальное сопровождение, соблюдая метроритм.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Артикуляционные упражнения для подвижности губ «Солнышко» (губы растянуты в улыбке, пальчики расставлены в стороны), «Тучка» (губы вытянуты вперед, пальцы рук собраны в «щепотку»).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- Ребятки, давайте позовем солнышко в гости!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D2B" w:rsidRPr="005C614E" w:rsidTr="00045284">
        <w:tc>
          <w:tcPr>
            <w:tcW w:w="4785" w:type="dxa"/>
          </w:tcPr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Солнышко, солнышко.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Выгляни в окошечко.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На ребяток погляди,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Ты ребяткам посвети!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Вращают кистями, подняв руки вверх («фонарики»)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Приставляют ко лбу сначала одну ладонь, потом другую («смотрят»).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Поднимают обе руки вверх, подставляя ладошки солнышку.</w:t>
            </w:r>
          </w:p>
        </w:tc>
      </w:tr>
    </w:tbl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(М.Ю. </w:t>
      </w:r>
      <w:proofErr w:type="spellStart"/>
      <w:r w:rsidRPr="005C614E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«Забавы для малышей» стр. 181).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плоскостного домика-ширмы выходит солнышко – девочка подготовительной группы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Солнышко: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Я – солнышко – </w:t>
      </w:r>
      <w:proofErr w:type="spellStart"/>
      <w:r w:rsidRPr="005C614E">
        <w:rPr>
          <w:rFonts w:ascii="Times New Roman" w:hAnsi="Times New Roman"/>
          <w:sz w:val="28"/>
          <w:szCs w:val="28"/>
        </w:rPr>
        <w:t>колоколнышко</w:t>
      </w:r>
      <w:proofErr w:type="spellEnd"/>
      <w:r w:rsidRPr="005C614E">
        <w:rPr>
          <w:rFonts w:ascii="Times New Roman" w:hAnsi="Times New Roman"/>
          <w:sz w:val="28"/>
          <w:szCs w:val="28"/>
        </w:rPr>
        <w:t>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Протяните свои ладошки!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Я подарю вам тепла немножко!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3. Упражнение на формирование плавного выдоха.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- Как ярко солнышко светит, даже жарко стало ладошкам.  Давайте носом вдохнем ветерок и подуем на ладошки. Смотрите, как я подую Кате на ладошки!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За ширмой педагог хлопает ладонями по столу, имитируя топот ног.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4. Упражнение на развитие чувства темпа.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Ребятки, кто-то к нам идет! Давайте покажем так же. Потопаем медленно.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- Послушайте, уже кто-то бежит! Давайте потопаем быстрее.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(Дети топают под музыку в медленном и быстром темпах).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ширмы появляется мизинец ладошки и обращается к детям: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lastRenderedPageBreak/>
        <w:t>Ой, я спешил, я бежал.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Наконец-то к вам попал!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Посмотрите, это – я,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 это – вся моя семья!</w:t>
      </w:r>
    </w:p>
    <w:p w:rsidR="00F66D2B" w:rsidRPr="005C614E" w:rsidRDefault="00F66D2B" w:rsidP="00D71ABD">
      <w:pPr>
        <w:numPr>
          <w:ilvl w:val="0"/>
          <w:numId w:val="37"/>
        </w:num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Упражнение на развитие метроритма на материале </w:t>
      </w:r>
      <w:proofErr w:type="spellStart"/>
      <w:r w:rsidRPr="005C614E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5C614E">
        <w:rPr>
          <w:rFonts w:ascii="Times New Roman" w:hAnsi="Times New Roman"/>
          <w:b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 xml:space="preserve">Из-за ширмы показывается ладошка с героями пальчикового театра. Педагог по очереди показывает детям членов семьи и произносит </w:t>
      </w:r>
      <w:proofErr w:type="spellStart"/>
      <w:r w:rsidRPr="005C614E"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 w:rsidRPr="005C614E">
        <w:rPr>
          <w:rFonts w:ascii="Times New Roman" w:hAnsi="Times New Roman"/>
          <w:i/>
          <w:sz w:val="28"/>
          <w:szCs w:val="28"/>
        </w:rPr>
        <w:t>, дети подговаривают: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– дедушка,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– бабушка,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папочка,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Рядом с ним и мамочка,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пальчик-крошка – я!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Это  вся моя семья! </w:t>
      </w:r>
      <w:r w:rsidRPr="005C614E">
        <w:rPr>
          <w:rFonts w:ascii="Times New Roman" w:hAnsi="Times New Roman"/>
          <w:i/>
          <w:sz w:val="28"/>
          <w:szCs w:val="28"/>
        </w:rPr>
        <w:t>(покрутите ладошку)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 xml:space="preserve">Дети загибают пальцы по подражанию и поют </w:t>
      </w:r>
      <w:proofErr w:type="spellStart"/>
      <w:r w:rsidRPr="005C614E"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 w:rsidRPr="005C614E">
        <w:rPr>
          <w:rFonts w:ascii="Times New Roman" w:hAnsi="Times New Roman"/>
          <w:i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6. Упражнение на активизацию словаря.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-Кто у нас проснулся и к солнцу потянулся? Педагог поднимает руки вверх и показывает пальчик, изображающий дедушку. Дети называют – Дедушка! А у </w:t>
      </w:r>
      <w:proofErr w:type="gramStart"/>
      <w:r w:rsidRPr="005C614E">
        <w:rPr>
          <w:rFonts w:ascii="Times New Roman" w:hAnsi="Times New Roman"/>
          <w:sz w:val="28"/>
          <w:szCs w:val="28"/>
        </w:rPr>
        <w:t>вас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где пальчик дедушка? Давайте дедушки поздороваются!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Кто проснулся и к солнцу потянулся (руки вверх, пальчик – бабушка)? Дети отвечают – бабушка! И так далее со всеми членами семьи.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- Взрослым пора на работу,  а мы будем в садике играть и весело плясать!</w:t>
      </w:r>
    </w:p>
    <w:p w:rsidR="00F66D2B" w:rsidRPr="005C614E" w:rsidRDefault="009D5E40" w:rsidP="00D71ABD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7.</w:t>
      </w:r>
      <w:r w:rsidR="00F66D2B" w:rsidRPr="005C614E">
        <w:rPr>
          <w:rFonts w:ascii="Times New Roman" w:hAnsi="Times New Roman"/>
          <w:b/>
          <w:sz w:val="28"/>
          <w:szCs w:val="28"/>
        </w:rPr>
        <w:t xml:space="preserve">Упражнение на развитие чувства ритма.  </w:t>
      </w:r>
      <w:r w:rsidR="00F66D2B" w:rsidRPr="005C614E">
        <w:rPr>
          <w:rFonts w:ascii="Times New Roman" w:hAnsi="Times New Roman"/>
          <w:sz w:val="28"/>
          <w:szCs w:val="28"/>
        </w:rPr>
        <w:t>«Веселая пляска» на мелодию русской народной песни «Ах, вы сени!» слова Ануфриевой (</w:t>
      </w:r>
      <w:proofErr w:type="spellStart"/>
      <w:r w:rsidR="00F66D2B" w:rsidRPr="005C614E">
        <w:rPr>
          <w:rFonts w:ascii="Times New Roman" w:hAnsi="Times New Roman"/>
          <w:sz w:val="28"/>
          <w:szCs w:val="28"/>
        </w:rPr>
        <w:t>Сауко</w:t>
      </w:r>
      <w:proofErr w:type="spellEnd"/>
      <w:r w:rsidR="00F66D2B" w:rsidRPr="005C614E">
        <w:rPr>
          <w:rFonts w:ascii="Times New Roman" w:hAnsi="Times New Roman"/>
          <w:sz w:val="28"/>
          <w:szCs w:val="28"/>
        </w:rPr>
        <w:t xml:space="preserve"> Т., Буренина А. «Топ-хлоп, малыши», стр. 37)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C614E">
        <w:rPr>
          <w:rFonts w:ascii="Times New Roman" w:hAnsi="Times New Roman"/>
          <w:sz w:val="28"/>
          <w:szCs w:val="28"/>
        </w:rPr>
        <w:t xml:space="preserve">Как у наших у ребят                         </w:t>
      </w:r>
      <w:r w:rsidRPr="005C614E">
        <w:rPr>
          <w:rFonts w:ascii="Times New Roman" w:hAnsi="Times New Roman"/>
          <w:i/>
          <w:sz w:val="28"/>
          <w:szCs w:val="28"/>
        </w:rPr>
        <w:t>Дети топают ножками в такт музыке (руки на поясе)</w:t>
      </w:r>
      <w:proofErr w:type="gramEnd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Ножки весело стучат.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Наш народ удаленький,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Хоть и очень маленький.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Лишь устанут наши ножки,             </w:t>
      </w:r>
      <w:r w:rsidRPr="005C614E">
        <w:rPr>
          <w:rFonts w:ascii="Times New Roman" w:hAnsi="Times New Roman"/>
          <w:i/>
          <w:sz w:val="28"/>
          <w:szCs w:val="28"/>
        </w:rPr>
        <w:t>Дети хлопают в ладоши.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похлопаем в ладошки.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Ах, ладошки хороши!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Будем хлопать от души!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А теперь </w:t>
      </w:r>
      <w:proofErr w:type="spellStart"/>
      <w:r w:rsidRPr="005C614E">
        <w:rPr>
          <w:rFonts w:ascii="Times New Roman" w:hAnsi="Times New Roman"/>
          <w:sz w:val="28"/>
          <w:szCs w:val="28"/>
        </w:rPr>
        <w:t>вприсядочку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                    </w:t>
      </w:r>
      <w:r w:rsidRPr="005C614E">
        <w:rPr>
          <w:rFonts w:ascii="Times New Roman" w:hAnsi="Times New Roman"/>
          <w:i/>
          <w:sz w:val="28"/>
          <w:szCs w:val="28"/>
        </w:rPr>
        <w:t>Дети выполняют полуприседание, руки на поясе.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танцуем рядышком.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Книзу, кверху, раз и два –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Вот как пляшет детвора!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Кулачком сильнее бей,                  </w:t>
      </w:r>
      <w:r w:rsidRPr="005C614E">
        <w:rPr>
          <w:rFonts w:ascii="Times New Roman" w:hAnsi="Times New Roman"/>
          <w:i/>
          <w:sz w:val="28"/>
          <w:szCs w:val="28"/>
        </w:rPr>
        <w:t>Дети стучат кулачками друг о друга.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Своих ручек не жалей!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lastRenderedPageBreak/>
        <w:t>Ах, какие малыши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Веселятся от души!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А как пустимся бежать,                 </w:t>
      </w:r>
      <w:r w:rsidRPr="005C614E">
        <w:rPr>
          <w:rFonts w:ascii="Times New Roman" w:hAnsi="Times New Roman"/>
          <w:i/>
          <w:sz w:val="28"/>
          <w:szCs w:val="28"/>
        </w:rPr>
        <w:t>Дети бегут легким бегом друг за другом по залу.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Никому нас не догнать.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народ удаленький,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Хоть и очень маленький!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- Зашагали ножк</w:t>
      </w:r>
      <w:proofErr w:type="gramStart"/>
      <w:r w:rsidRPr="005C614E">
        <w:rPr>
          <w:rFonts w:ascii="Times New Roman" w:hAnsi="Times New Roman"/>
          <w:sz w:val="28"/>
          <w:szCs w:val="28"/>
        </w:rPr>
        <w:t>и-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топ-топ-топ, прямо по дорожке – топ-топ-топ (ходьба, восстановление дыхания)</w:t>
      </w:r>
    </w:p>
    <w:p w:rsidR="00F66D2B" w:rsidRPr="005C614E" w:rsidRDefault="009D5E40" w:rsidP="00D71ABD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8.</w:t>
      </w:r>
      <w:r w:rsidR="00F66D2B" w:rsidRPr="005C614E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Как мы весело плясали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И немножечко устали </w:t>
      </w:r>
      <w:r w:rsidRPr="005C614E">
        <w:rPr>
          <w:rFonts w:ascii="Times New Roman" w:hAnsi="Times New Roman"/>
          <w:i/>
          <w:sz w:val="28"/>
          <w:szCs w:val="28"/>
        </w:rPr>
        <w:t>(берут индивидуальные коврики, расстилают на полу)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 теперь мы полежим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И немножко помолчим </w:t>
      </w:r>
      <w:r w:rsidRPr="005C614E">
        <w:rPr>
          <w:rFonts w:ascii="Times New Roman" w:hAnsi="Times New Roman"/>
          <w:i/>
          <w:sz w:val="28"/>
          <w:szCs w:val="28"/>
        </w:rPr>
        <w:t>(укладываются на спинки)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Релаксация. Под спокойную музыку малыши укладываются на ковер. Учитель-логопед и педагог делают расслабляющий массаж.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Заключительная ходьба по дорожке здоровья.</w:t>
      </w:r>
    </w:p>
    <w:p w:rsidR="00F66D2B" w:rsidRPr="005C614E" w:rsidRDefault="00F66D2B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Ребятки, расправьте плечики, солнышко будет греть ваши спинки!</w:t>
      </w: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Pr="005C614E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F66D2B" w:rsidP="00D34404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Конспект занятия по логопедической ритмике</w:t>
      </w:r>
    </w:p>
    <w:p w:rsidR="00F66D2B" w:rsidRPr="005C614E" w:rsidRDefault="00F66D2B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napToGrid w:val="0"/>
          <w:sz w:val="28"/>
          <w:szCs w:val="28"/>
        </w:rPr>
        <w:t>«Кукла Ася»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развитие дыхания средствами музыки, ритма и движения.</w:t>
      </w:r>
    </w:p>
    <w:p w:rsidR="00A60E5E" w:rsidRPr="005C614E" w:rsidRDefault="00A60E5E" w:rsidP="00D71ABD">
      <w:pPr>
        <w:tabs>
          <w:tab w:val="left" w:pos="147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467"/>
          <w:tab w:val="num" w:pos="751"/>
        </w:tabs>
        <w:suppressAutoHyphens/>
        <w:spacing w:line="240" w:lineRule="auto"/>
        <w:ind w:left="3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Развивать умения выполнять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движение с ритмом музыки;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открывать рот;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Формировать навыки ритмичного вдоха и выдоха (1:3);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Закреплять  произношение звука [А]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изолировано;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внимание, метрический слух;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Развивать умение соотносить части тела со словом;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Способствовать регуляции мышечного тонуса;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Повысить эмоциональный тонус детей;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Pr="005C614E">
        <w:rPr>
          <w:rFonts w:ascii="Times New Roman" w:hAnsi="Times New Roman"/>
          <w:sz w:val="28"/>
          <w:szCs w:val="28"/>
        </w:rPr>
        <w:t xml:space="preserve">тывать чувство заботы о </w:t>
      </w:r>
      <w:proofErr w:type="gramStart"/>
      <w:r w:rsidRPr="005C614E">
        <w:rPr>
          <w:rFonts w:ascii="Times New Roman" w:hAnsi="Times New Roman"/>
          <w:sz w:val="28"/>
          <w:szCs w:val="28"/>
        </w:rPr>
        <w:t>ближнем</w:t>
      </w:r>
      <w:proofErr w:type="gramEnd"/>
      <w:r w:rsidRPr="005C614E">
        <w:rPr>
          <w:rFonts w:ascii="Times New Roman" w:hAnsi="Times New Roman"/>
          <w:sz w:val="28"/>
          <w:szCs w:val="28"/>
        </w:rPr>
        <w:t>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ОБОРУДОВАНИЕ: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Кукла в платье,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пеленка,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маленькие бумажные куклы на резинках,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перчатки светло-розового (телесного)  цвета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,),</w:t>
      </w:r>
      <w:proofErr w:type="gramEnd"/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плоскостной домик-ширма,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кровать для куклы;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аудиокассета «Малыш в лесу»</w:t>
      </w:r>
    </w:p>
    <w:p w:rsidR="00A60E5E" w:rsidRPr="005C614E" w:rsidRDefault="00A60E5E" w:rsidP="00D71AB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 часть.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приглашает детей на полянку к домику. Вводная ходьба.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Зашагали ножки: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Прямо по дорожке: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Куда ведут нас ножки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 полянку к домику: топ-топ-топ!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 Кто в домике живет?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(дети стучат)-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тук-тук-тук!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Из-за домика выходит педагог, у которого руки одеты в специальные перчатки и спрятаны за спину. Педагог показывает детям ручки: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Здравствуйте, малыши! Это я, а это – мои ручки!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подзывает к себе детей: 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Ручки деток подзывают,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Ручки деток гладят, хвалят!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Учитель-логопед и воспитатель делают легкий массаж – поглаживающие движения по спинке.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посмотрите, в моем домике живет кукла! Её зовут Ася, Ася любит делать зарядку! Давайте покажем, как мы умеем делать зарядку!».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ладощками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пойдем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 гости к Асе придем!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Развитие физиологического дыхания.</w:t>
      </w:r>
    </w:p>
    <w:p w:rsidR="00A60E5E" w:rsidRPr="005C614E" w:rsidRDefault="00A60E5E" w:rsidP="00D71ABD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Под музыку марша дети идут стайкой за ладошками воспитателя.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шагаем!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гуляем!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br/>
        <w:t>Ах, как мы бежим!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Будут ручки деток догонять!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(ручки хлопают, догоняют деток, затем подзывают к себе)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Воспитатель легко бегает по залу, увлекая за собой детей и выполняя вместе с ними действия по содержанию рифмовки: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потянемся! (руки тянем вверх)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сидим! (сесть на ковер)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произношения изолированного звука</w:t>
      </w:r>
      <w:proofErr w:type="gramStart"/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 /А</w:t>
      </w:r>
      <w:proofErr w:type="gramEnd"/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Ой, ребятки кукле Асе пора отдыхать. Давайте уложим куколку спать!?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пеленает куклу в заранее приготовленную пеленку. При этом произносит рифмовку:    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Нашей Асе пора спать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Будем куколку качать,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Будем песню напевать: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А-а, а-а!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Ася заснула. Давайте споем песенку тихо!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Пока Ася спит, другие куколки гуляют и играют.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Учитель-логопед и воспитатель каждому ребенку надевают на ручку маленькую бумажную куколку, прикрепленную к резинке. Дети садятся на стульчики.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Упражнение на развитие метрического слуха, физиологического дыхания.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lastRenderedPageBreak/>
        <w:t>Согнуть руку в локте и расположить перед собой. Пальцами другой руки ритмично дотрагиваться до руки от пальцев до локтя, изображая шагающих кукол: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куколки шагают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Ап-ап-ап-ап!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 сугробы наступают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Ап-ап-ап-ап!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устали ножки,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Посидим немножко.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-Ребятки, положите руки на колени!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(Игра повторяется 2 раза, затем куколок снять с ручек детей).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Упражнение на формирование ритмичного дыхания.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-Ребятки, Ася все спит, ей пора вставать!: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Асеньке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вставать,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Надо глазки открывать.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Ветерочек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пролетает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И на Асю подувает: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носик,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глазки,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щечки!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 Ребятки, давайте носом вдохнем ветерок и подуем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Асеньке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на глазки т.д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>см. рифмовку)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 Упражнение на регуляцию мышечного тонуса.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кукла Ася хочет с вами поиграть.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Пляска-игра «Где же наши ручки?»</w:t>
      </w:r>
    </w:p>
    <w:tbl>
      <w:tblPr>
        <w:tblW w:w="0" w:type="auto"/>
        <w:tblInd w:w="854" w:type="dxa"/>
        <w:tblLayout w:type="fixed"/>
        <w:tblLook w:val="0000" w:firstRow="0" w:lastRow="0" w:firstColumn="0" w:lastColumn="0" w:noHBand="0" w:noVBand="0"/>
      </w:tblPr>
      <w:tblGrid>
        <w:gridCol w:w="2875"/>
        <w:gridCol w:w="5652"/>
      </w:tblGrid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ручки.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ручки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(прячут ручки за спину)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Вот, вот наши ручки,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– ручки!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(протягивают ручки вперед, показывают)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глазки.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глазки.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(закрывают ладошками глазки)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Вот, вот наши глазки,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глазки!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(раскрывают руки, смотрят по сторонам)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ножки.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ножки.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(сидят на корточках, обхватив колени)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Вот, вот наши ножки,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– ножки!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(встают, наклоняются и хлопают по коленям)</w:t>
            </w:r>
          </w:p>
        </w:tc>
      </w:tr>
    </w:tbl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Произносим рифмовку, соединяя ладони на ударный слог: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Ладушки, ладушки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Хорошо у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Асюшки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подросли (дети тянут руки вверх – вдох)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Хлопали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старались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Повисли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растерялись. (дети наклоняются, свесив свободно обе руки -выдох)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Заключительная ходьба.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Очень дружно мы шагали,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Топ, топ, топ, топ!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(показывают на себе части тела, упоминаемые в тексте)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ноженьки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рученьки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глазоньки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щечки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ротики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Мы тихонько полежим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И немножко помолчим.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укладывается на ковер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>релаксация под спокойную музыку). Кассета «Малыш в лесу». Учитель-логопед делает массаж биологически активных точек.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А теперь домой спешим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До свиданья, малыши!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Дети прощаются с куклой. Выходят из зала.</w:t>
      </w: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2FCA" w:rsidRPr="005C614E" w:rsidSect="00A978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04" w:rsidRDefault="00836F04" w:rsidP="001F2FCA">
      <w:pPr>
        <w:spacing w:after="0" w:line="240" w:lineRule="auto"/>
      </w:pPr>
      <w:r>
        <w:separator/>
      </w:r>
    </w:p>
  </w:endnote>
  <w:endnote w:type="continuationSeparator" w:id="0">
    <w:p w:rsidR="00836F04" w:rsidRDefault="00836F04" w:rsidP="001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04" w:rsidRDefault="00836F04" w:rsidP="001F2FCA">
      <w:pPr>
        <w:spacing w:after="0" w:line="240" w:lineRule="auto"/>
      </w:pPr>
      <w:r>
        <w:separator/>
      </w:r>
    </w:p>
  </w:footnote>
  <w:footnote w:type="continuationSeparator" w:id="0">
    <w:p w:rsidR="00836F04" w:rsidRDefault="00836F04" w:rsidP="001F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20B41"/>
    <w:multiLevelType w:val="hybridMultilevel"/>
    <w:tmpl w:val="C8E4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84C54"/>
    <w:multiLevelType w:val="hybridMultilevel"/>
    <w:tmpl w:val="019E8B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81F41FE"/>
    <w:multiLevelType w:val="hybridMultilevel"/>
    <w:tmpl w:val="C01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438A3"/>
    <w:multiLevelType w:val="hybridMultilevel"/>
    <w:tmpl w:val="E6B8D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4021E"/>
    <w:multiLevelType w:val="hybridMultilevel"/>
    <w:tmpl w:val="DDA8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A3513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141B0264"/>
    <w:multiLevelType w:val="hybridMultilevel"/>
    <w:tmpl w:val="AA6A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611F"/>
    <w:multiLevelType w:val="hybridMultilevel"/>
    <w:tmpl w:val="171E3E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34972"/>
    <w:multiLevelType w:val="hybridMultilevel"/>
    <w:tmpl w:val="D13CA6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EC81867"/>
    <w:multiLevelType w:val="hybridMultilevel"/>
    <w:tmpl w:val="BDC0E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B5C9E"/>
    <w:multiLevelType w:val="hybridMultilevel"/>
    <w:tmpl w:val="C4881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B6E5B"/>
    <w:multiLevelType w:val="hybridMultilevel"/>
    <w:tmpl w:val="BCDA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3418B"/>
    <w:multiLevelType w:val="hybridMultilevel"/>
    <w:tmpl w:val="8A9A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C68DC"/>
    <w:multiLevelType w:val="hybridMultilevel"/>
    <w:tmpl w:val="04A6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51B27"/>
    <w:multiLevelType w:val="hybridMultilevel"/>
    <w:tmpl w:val="B81E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24B9B"/>
    <w:multiLevelType w:val="hybridMultilevel"/>
    <w:tmpl w:val="9F66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043F7"/>
    <w:multiLevelType w:val="hybridMultilevel"/>
    <w:tmpl w:val="2D08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6">
    <w:nsid w:val="48B10444"/>
    <w:multiLevelType w:val="hybridMultilevel"/>
    <w:tmpl w:val="8E76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08C4"/>
    <w:multiLevelType w:val="hybridMultilevel"/>
    <w:tmpl w:val="CCFE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53803"/>
    <w:multiLevelType w:val="hybridMultilevel"/>
    <w:tmpl w:val="14A43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C0E31"/>
    <w:multiLevelType w:val="hybridMultilevel"/>
    <w:tmpl w:val="2BEC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240A1"/>
    <w:multiLevelType w:val="hybridMultilevel"/>
    <w:tmpl w:val="2A5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A4A6B"/>
    <w:multiLevelType w:val="hybridMultilevel"/>
    <w:tmpl w:val="3EF0F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23045"/>
    <w:multiLevelType w:val="hybridMultilevel"/>
    <w:tmpl w:val="2BE8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72DA6"/>
    <w:multiLevelType w:val="hybridMultilevel"/>
    <w:tmpl w:val="D216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4347D"/>
    <w:multiLevelType w:val="hybridMultilevel"/>
    <w:tmpl w:val="C6D6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75196"/>
    <w:multiLevelType w:val="hybridMultilevel"/>
    <w:tmpl w:val="6FCA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E5022"/>
    <w:multiLevelType w:val="hybridMultilevel"/>
    <w:tmpl w:val="F908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80249"/>
    <w:multiLevelType w:val="hybridMultilevel"/>
    <w:tmpl w:val="34C8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9">
    <w:nsid w:val="76817C80"/>
    <w:multiLevelType w:val="hybridMultilevel"/>
    <w:tmpl w:val="FDC0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40"/>
  </w:num>
  <w:num w:numId="4">
    <w:abstractNumId w:val="14"/>
  </w:num>
  <w:num w:numId="5">
    <w:abstractNumId w:val="25"/>
  </w:num>
  <w:num w:numId="6">
    <w:abstractNumId w:val="38"/>
  </w:num>
  <w:num w:numId="7">
    <w:abstractNumId w:val="22"/>
  </w:num>
  <w:num w:numId="8">
    <w:abstractNumId w:val="11"/>
  </w:num>
  <w:num w:numId="9">
    <w:abstractNumId w:val="39"/>
  </w:num>
  <w:num w:numId="10">
    <w:abstractNumId w:val="24"/>
  </w:num>
  <w:num w:numId="11">
    <w:abstractNumId w:val="27"/>
  </w:num>
  <w:num w:numId="12">
    <w:abstractNumId w:val="18"/>
  </w:num>
  <w:num w:numId="13">
    <w:abstractNumId w:val="35"/>
  </w:num>
  <w:num w:numId="14">
    <w:abstractNumId w:val="10"/>
  </w:num>
  <w:num w:numId="15">
    <w:abstractNumId w:val="32"/>
  </w:num>
  <w:num w:numId="16">
    <w:abstractNumId w:val="19"/>
  </w:num>
  <w:num w:numId="17">
    <w:abstractNumId w:val="28"/>
  </w:num>
  <w:num w:numId="18">
    <w:abstractNumId w:val="34"/>
  </w:num>
  <w:num w:numId="19">
    <w:abstractNumId w:val="21"/>
  </w:num>
  <w:num w:numId="20">
    <w:abstractNumId w:val="26"/>
  </w:num>
  <w:num w:numId="21">
    <w:abstractNumId w:val="30"/>
  </w:num>
  <w:num w:numId="22">
    <w:abstractNumId w:val="20"/>
  </w:num>
  <w:num w:numId="23">
    <w:abstractNumId w:val="37"/>
  </w:num>
  <w:num w:numId="24">
    <w:abstractNumId w:val="23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6"/>
  </w:num>
  <w:num w:numId="32">
    <w:abstractNumId w:val="1"/>
  </w:num>
  <w:num w:numId="33">
    <w:abstractNumId w:val="3"/>
  </w:num>
  <w:num w:numId="34">
    <w:abstractNumId w:val="5"/>
  </w:num>
  <w:num w:numId="35">
    <w:abstractNumId w:val="2"/>
  </w:num>
  <w:num w:numId="36">
    <w:abstractNumId w:val="5"/>
  </w:num>
  <w:num w:numId="37">
    <w:abstractNumId w:val="15"/>
  </w:num>
  <w:num w:numId="38">
    <w:abstractNumId w:val="12"/>
  </w:num>
  <w:num w:numId="39">
    <w:abstractNumId w:val="7"/>
  </w:num>
  <w:num w:numId="40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6"/>
    <w:rsid w:val="00045284"/>
    <w:rsid w:val="00054D4F"/>
    <w:rsid w:val="000F3370"/>
    <w:rsid w:val="00114635"/>
    <w:rsid w:val="0011669B"/>
    <w:rsid w:val="001605C4"/>
    <w:rsid w:val="001D5B3F"/>
    <w:rsid w:val="001F2FCA"/>
    <w:rsid w:val="002708EE"/>
    <w:rsid w:val="002A243D"/>
    <w:rsid w:val="0031773D"/>
    <w:rsid w:val="003530FE"/>
    <w:rsid w:val="003614EE"/>
    <w:rsid w:val="00382933"/>
    <w:rsid w:val="00395804"/>
    <w:rsid w:val="003E046B"/>
    <w:rsid w:val="00432740"/>
    <w:rsid w:val="004D5827"/>
    <w:rsid w:val="004E495E"/>
    <w:rsid w:val="00526939"/>
    <w:rsid w:val="00540EFB"/>
    <w:rsid w:val="00544A0D"/>
    <w:rsid w:val="00582347"/>
    <w:rsid w:val="005B2996"/>
    <w:rsid w:val="005C614E"/>
    <w:rsid w:val="005F5FD2"/>
    <w:rsid w:val="00780D7B"/>
    <w:rsid w:val="007B3303"/>
    <w:rsid w:val="00836F04"/>
    <w:rsid w:val="00861FF4"/>
    <w:rsid w:val="00890BFE"/>
    <w:rsid w:val="008E4B66"/>
    <w:rsid w:val="009404AB"/>
    <w:rsid w:val="0098095A"/>
    <w:rsid w:val="0098380D"/>
    <w:rsid w:val="009D5E40"/>
    <w:rsid w:val="00A60E5E"/>
    <w:rsid w:val="00A64C4F"/>
    <w:rsid w:val="00A97886"/>
    <w:rsid w:val="00AE3B9F"/>
    <w:rsid w:val="00B1564E"/>
    <w:rsid w:val="00BB3EB9"/>
    <w:rsid w:val="00C02D23"/>
    <w:rsid w:val="00C44DA1"/>
    <w:rsid w:val="00CC253F"/>
    <w:rsid w:val="00D1183B"/>
    <w:rsid w:val="00D34404"/>
    <w:rsid w:val="00D37384"/>
    <w:rsid w:val="00D54895"/>
    <w:rsid w:val="00D71ABD"/>
    <w:rsid w:val="00E34582"/>
    <w:rsid w:val="00E939A7"/>
    <w:rsid w:val="00F35B83"/>
    <w:rsid w:val="00F66D2B"/>
    <w:rsid w:val="00F71340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9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6"/>
    <w:rPr>
      <w:b/>
      <w:bCs/>
    </w:rPr>
  </w:style>
  <w:style w:type="paragraph" w:styleId="a4">
    <w:name w:val="Normal (Web)"/>
    <w:basedOn w:val="a"/>
    <w:unhideWhenUsed/>
    <w:rsid w:val="00A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82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32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8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semiHidden/>
    <w:rsid w:val="001F2FCA"/>
    <w:rPr>
      <w:vertAlign w:val="superscript"/>
    </w:rPr>
  </w:style>
  <w:style w:type="paragraph" w:styleId="a7">
    <w:name w:val="footnote text"/>
    <w:basedOn w:val="a"/>
    <w:link w:val="a8"/>
    <w:semiHidden/>
    <w:rsid w:val="001F2F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F2FCA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9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9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6"/>
    <w:rPr>
      <w:b/>
      <w:bCs/>
    </w:rPr>
  </w:style>
  <w:style w:type="paragraph" w:styleId="a4">
    <w:name w:val="Normal (Web)"/>
    <w:basedOn w:val="a"/>
    <w:unhideWhenUsed/>
    <w:rsid w:val="00A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82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32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8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semiHidden/>
    <w:rsid w:val="001F2FCA"/>
    <w:rPr>
      <w:vertAlign w:val="superscript"/>
    </w:rPr>
  </w:style>
  <w:style w:type="paragraph" w:styleId="a7">
    <w:name w:val="footnote text"/>
    <w:basedOn w:val="a"/>
    <w:link w:val="a8"/>
    <w:semiHidden/>
    <w:rsid w:val="001F2F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F2FCA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9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AFE6-F2FA-4A64-AB68-DBB9FDB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2013-01-26T21:05:00Z</cp:lastPrinted>
  <dcterms:created xsi:type="dcterms:W3CDTF">2017-11-22T04:51:00Z</dcterms:created>
  <dcterms:modified xsi:type="dcterms:W3CDTF">2017-11-22T09:07:00Z</dcterms:modified>
</cp:coreProperties>
</file>